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8A" w:rsidRDefault="00A26C9F">
      <w:r>
        <w:rPr>
          <w:rFonts w:ascii="Arial" w:hAnsi="Arial" w:cs="Arial"/>
          <w:color w:val="000000"/>
          <w:sz w:val="30"/>
          <w:szCs w:val="30"/>
        </w:rPr>
        <w:t>Стипендии и иные виды материальной поддержки образовательным учреждением не оказываются.</w:t>
      </w:r>
      <w:bookmarkStart w:id="0" w:name="_GoBack"/>
      <w:bookmarkEnd w:id="0"/>
    </w:p>
    <w:sectPr w:rsidR="00AB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9F"/>
    <w:rsid w:val="00A26C9F"/>
    <w:rsid w:val="00A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3671-CC13-4558-A9E8-A71B24C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2023-01-27T10:28:00Z</dcterms:created>
  <dcterms:modified xsi:type="dcterms:W3CDTF">2023-01-27T10:29:00Z</dcterms:modified>
</cp:coreProperties>
</file>