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72" w:rsidRPr="00843772" w:rsidRDefault="00843772" w:rsidP="00843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СОЦИАЛЬНОЙ ПОДДЕРЖКИ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3772" w:rsidRPr="00843772" w:rsidRDefault="00843772" w:rsidP="00843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Обучающимся (воспитанникам) ГКОУ «</w:t>
      </w:r>
      <w:r w:rsidRPr="00843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Головинщинская</w:t>
      </w:r>
      <w:r w:rsidRPr="00843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школа-интернат» предоставляются следующие меры социальной поддержки:</w:t>
      </w:r>
    </w:p>
    <w:p w:rsidR="007A6563" w:rsidRPr="00843772" w:rsidRDefault="00843772" w:rsidP="00843772">
      <w:pPr>
        <w:rPr>
          <w:rFonts w:ascii="Times New Roman" w:hAnsi="Times New Roman" w:cs="Times New Roman"/>
          <w:sz w:val="28"/>
          <w:szCs w:val="28"/>
        </w:rPr>
      </w:pP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со ст. 28 Федерального закона Российской федерации от 29.12.2012 №273 ФЗ «Об образовании в Российской Федерации, учреждение обязуется осуществлять свою деятельность в соответствии с законодательством об образовании, в том числе: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соблюдать права и свободы обучающихся, родителей (</w:t>
      </w:r>
      <w:hyperlink r:id="rId4" w:anchor="dst100004" w:history="1">
        <w:r w:rsidRPr="00843772">
          <w:rPr>
            <w:rFonts w:ascii="Times New Roman" w:eastAsia="Times New Roman" w:hAnsi="Times New Roman" w:cs="Times New Roman"/>
            <w:color w:val="008CFF"/>
            <w:sz w:val="28"/>
            <w:szCs w:val="28"/>
            <w:u w:val="single"/>
            <w:bdr w:val="none" w:sz="0" w:space="0" w:color="auto" w:frame="1"/>
            <w:lang w:eastAsia="ru-RU"/>
          </w:rPr>
          <w:t>законн</w:t>
        </w:r>
        <w:r w:rsidRPr="00843772">
          <w:rPr>
            <w:rFonts w:ascii="Times New Roman" w:eastAsia="Times New Roman" w:hAnsi="Times New Roman" w:cs="Times New Roman"/>
            <w:color w:val="008CFF"/>
            <w:sz w:val="28"/>
            <w:szCs w:val="28"/>
            <w:u w:val="single"/>
            <w:bdr w:val="none" w:sz="0" w:space="0" w:color="auto" w:frame="1"/>
            <w:lang w:eastAsia="ru-RU"/>
          </w:rPr>
          <w:t>ы</w:t>
        </w:r>
        <w:r w:rsidRPr="00843772">
          <w:rPr>
            <w:rFonts w:ascii="Times New Roman" w:eastAsia="Times New Roman" w:hAnsi="Times New Roman" w:cs="Times New Roman"/>
            <w:color w:val="008CFF"/>
            <w:sz w:val="28"/>
            <w:szCs w:val="28"/>
            <w:u w:val="single"/>
            <w:bdr w:val="none" w:sz="0" w:space="0" w:color="auto" w:frame="1"/>
            <w:lang w:eastAsia="ru-RU"/>
          </w:rPr>
          <w:t>х представителей</w:t>
        </w:r>
      </w:hyperlink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несовершеннолетних обучающихся, работников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Обучающимся (воспитанникам)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Обучающиеся (воспитанники) ГКОУ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Головинщинская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школа-интернат», проживающие в интернате, находятся на полном государственном обеспечении и обеспечиваются </w:t>
      </w:r>
      <w:r w:rsidRPr="00843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бесплатно 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установленными нормами: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шестиразовым питанием;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одеждой;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обувью;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средствами личной гигиены и канцелярии;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мягким и жестким инвентарем.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Приходящие обучающиеся (воспитанники) ГКОУ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Головинщинская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школа-интернат» обеспечиваются </w:t>
      </w:r>
      <w:r w:rsidRPr="00843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бесплатным 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двухразовым питанием.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(воспитанники), посещающие группу продленного дня обеспечиваются </w:t>
      </w:r>
      <w:r w:rsidRPr="00843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бесплатным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трехразовым питанием.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В соответствии с законодательством Российской Федерации детям-сиротам и детям, оставшимся без попечения родителей, находящимся под опекой граждан, предоставляется бесплатный проезд на транспорте общего пользования, а также в каникулярные и за время болезни дни выдаются 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продукты питания в соответствии с нормами питания.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Учреждение, при реализации образовательных программ создает условия для охраны здоровья обучающихся (воспитанников), в том числе обеспечивает: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текущий контроль за состоянием здоровья обучающихся (воспитанников);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санитарно-гигиенических, профилактически оздоровительных мероприятий, обучение и воспитание в сфере охраны здоровья граждан Российской Федерации;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соблюдение государственных санитарно-эпидемиологических правил и нормативов;</w:t>
      </w:r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расследование и учет несчастных случаев обучающихся (воспитанников) во время пребывания в Учрежден</w:t>
      </w:r>
      <w:bookmarkStart w:id="0" w:name="_GoBack"/>
      <w:bookmarkEnd w:id="0"/>
      <w:r w:rsidRPr="0084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</w:p>
    <w:sectPr w:rsidR="007A6563" w:rsidRPr="0084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72"/>
    <w:rsid w:val="007A6563"/>
    <w:rsid w:val="008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78C0"/>
  <w15:chartTrackingRefBased/>
  <w15:docId w15:val="{ED336B4C-5B4E-4F53-8FDB-AFD52111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772"/>
    <w:rPr>
      <w:b/>
      <w:bCs/>
    </w:rPr>
  </w:style>
  <w:style w:type="paragraph" w:styleId="a4">
    <w:name w:val="Normal (Web)"/>
    <w:basedOn w:val="a"/>
    <w:uiPriority w:val="99"/>
    <w:semiHidden/>
    <w:unhideWhenUsed/>
    <w:rsid w:val="0084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3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99661/dc0b9959ca27fba1add9a97f0ae4a81af29efc9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2023-01-31T07:32:00Z</dcterms:created>
  <dcterms:modified xsi:type="dcterms:W3CDTF">2023-01-31T07:37:00Z</dcterms:modified>
</cp:coreProperties>
</file>